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7DD2FF" w14:paraId="4FE72AE8" wp14:textId="5566CF8E">
      <w:pPr>
        <w:pStyle w:val="Heading1"/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pl-PL"/>
        </w:rPr>
      </w:pPr>
      <w:r w:rsidRPr="457DD2FF" w:rsidR="123D39D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pl-PL"/>
        </w:rPr>
        <w:t>Dalekowschodnie inspiracje i minimalizm w SHIRO – nowej kolekcji Waterdrop</w:t>
      </w:r>
    </w:p>
    <w:p xmlns:wp14="http://schemas.microsoft.com/office/word/2010/wordml" w:rsidP="4F6638E5" w14:paraId="3BC6F449" wp14:textId="02F7319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F6638E5" w:rsidR="123D39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Lekkość, gra świateł, kwitnące wiśnie zainspirowały markę </w:t>
      </w:r>
      <w:proofErr w:type="spellStart"/>
      <w:r w:rsidRPr="4F6638E5" w:rsidR="123D39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Waterdrop</w:t>
      </w:r>
      <w:proofErr w:type="spellEnd"/>
      <w:r w:rsidRPr="4F6638E5" w:rsidR="123D39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do stworzenia jej najnowszej kolekcji pod nazwą SHIRO. Linia obejmuje nowy smak flagowego produktu marki – </w:t>
      </w:r>
      <w:proofErr w:type="spellStart"/>
      <w:r w:rsidRPr="4F6638E5" w:rsidR="123D39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mikrodrinka</w:t>
      </w:r>
      <w:proofErr w:type="spellEnd"/>
      <w:r w:rsidRPr="4F6638E5" w:rsidR="123D39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oraz minimalistyczne akcesoria do picia wody. SHIRO zadebiutowała w sklepie internetowym producenta 28 marca</w:t>
      </w:r>
      <w:r w:rsidRPr="4F6638E5" w:rsidR="68A7001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4F6638E5" w14:paraId="4BABD160" wp14:textId="7E7E7A4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F6638E5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Najnowsza kolekcja producenta </w:t>
      </w:r>
      <w:proofErr w:type="spellStart"/>
      <w:r w:rsidRPr="4F6638E5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mikrodrinków</w:t>
      </w:r>
      <w:proofErr w:type="spellEnd"/>
      <w:r w:rsidRPr="4F6638E5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- owocowych kostek rozpuszczalnych w wodzie, nadających jej smak i wartości odżywcze bez cukru, została zainspirowana przez japońską estetykę i jej odzwierciedlenie w minimalistycznym designie:</w:t>
      </w:r>
    </w:p>
    <w:p xmlns:wp14="http://schemas.microsoft.com/office/word/2010/wordml" w:rsidP="457DD2FF" w14:paraId="5CED9175" wp14:textId="3E81B47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57DD2FF" w:rsidR="123D39D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SHIRO jest jednym z najstarszych japońskich słów oznaczającym biel, a także szczerość i autentyczność. W najnowszej kolekcji Waterdrop zapragnęliśmy oddać jego delikatność, ale też szlachetność i moc jaką ze sobą niesie. Efektem jest nowy smak mikrodrinka SHIRO oraz linia wysokiej klasy akcesoriów wykonanych ze szlachetnych materiałów. To kolekcja, która pozwoli poczuć w sercu wiosnę i lekkość, której wszyscy potrzebujemy po zimie </w:t>
      </w:r>
      <w:r w:rsidRPr="457DD2FF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 wyjaśnia Katerina Navratilova, dyrektor marketingu Waterdrop CEE. </w:t>
      </w:r>
    </w:p>
    <w:p xmlns:wp14="http://schemas.microsoft.com/office/word/2010/wordml" w:rsidP="457DD2FF" w14:paraId="66317A38" wp14:textId="3AF3D54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57DD2FF" w:rsidR="123D39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Czyste orzeźwienie</w:t>
      </w:r>
    </w:p>
    <w:p xmlns:wp14="http://schemas.microsoft.com/office/word/2010/wordml" w:rsidP="457DD2FF" w14:paraId="0B7BCE01" wp14:textId="6861579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57DD2FF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Delikatność i moc łączą się w mikrodrinku SHIRO, który powstał na bazie trzech roślinnych składników: kwiatu wiśni, ślazu i żeń-szenia. Smak SHIRO został też wzbogacony o naturalną kofeinę, dzięki czemu każdy jego łyk delikatnie dodaje energii. </w:t>
      </w:r>
    </w:p>
    <w:p xmlns:wp14="http://schemas.microsoft.com/office/word/2010/wordml" w:rsidP="457DD2FF" w14:paraId="22502D89" wp14:textId="1F13083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57DD2FF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Jak każdy z mikrodrinków waterdrop®, SHIRO został stworzony w oparciu o składniki roślinne pochodzące ze zrównoważonych upraw. Rośliny wykorzystane do produkcji zostały naturalnymi metodami osuszone i sproszkowane tak, by ich wartości oraz smak i zapach zachowały się w jak największym stopniu. Jak wskazuje producent, mikrodrinki najlepiej smakują, gdy rozpuści się je w 400 do 600 ml chłodnej wody. </w:t>
      </w:r>
    </w:p>
    <w:p xmlns:wp14="http://schemas.microsoft.com/office/word/2010/wordml" w:rsidP="457DD2FF" w14:paraId="6CFABD15" wp14:textId="32DCE77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57DD2FF" w:rsidR="123D39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Minimalizm w ekskluzywnym wydaniu</w:t>
      </w:r>
    </w:p>
    <w:p xmlns:wp14="http://schemas.microsoft.com/office/word/2010/wordml" w:rsidP="457DD2FF" w14:paraId="2AEF9C32" wp14:textId="7345D55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57DD2FF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Linia akcesoriów wchodzących w skład kolekcji SHIRO obejmuje między innymi butelki, kubeczki, karafki, słomki oraz podkładki pod szklanki. W odróżnieniu o poprzednich kolekcji Waterdrop, w których dominowały kwiatowe wzory i żywe barwy, SHIRO utrzymana jest w bieli i przezroczystościach. Uproszczony design, skupiony na dynamicznych liniach pozwala uwypuklić szlachetność zastosowanych materiałów: szkła i porcelany. </w:t>
      </w:r>
    </w:p>
    <w:p xmlns:wp14="http://schemas.microsoft.com/office/word/2010/wordml" w:rsidP="457DD2FF" w14:paraId="16709C0F" wp14:textId="7E40F3B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57DD2FF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Katerina Navratilova wskazuje: </w:t>
      </w:r>
      <w:r w:rsidRPr="457DD2FF" w:rsidR="123D39D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Projektując SHIRO skupiliśmy się na najwyższej jakości surowcach, które nie potrzebują dodatkowego upiększania wzorami, bo same mają wartość estetyczną. Powstały przedmioty wpisujące się w trend minimalizmu i zero waste, które sprawdzą się doskonale zarówno jako akcesorium, jak i element wystroju wnętrza. Porcelanowe karafki z łatwością staną się wazonem, a białe kubeczki pojemnikami do przechowywania – taka wielofunkcyjność pozwala jednej rzeczy służyć nam dobrze przez lata. </w:t>
      </w:r>
    </w:p>
    <w:p xmlns:wp14="http://schemas.microsoft.com/office/word/2010/wordml" w:rsidP="457DD2FF" w14:paraId="31547B27" wp14:textId="4A575F0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57DD2FF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skład kolekcji SHIRO wchodzi też limitowana szklana butelka Sakura – to jedyny zdobiony wzorem element minimalistycznej linii, inspirowany kwiatami kwitnącej wiśni. </w:t>
      </w:r>
    </w:p>
    <w:p xmlns:wp14="http://schemas.microsoft.com/office/word/2010/wordml" w:rsidP="457DD2FF" w14:paraId="297FF257" wp14:textId="6E5B287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457DD2FF" w14:paraId="3B4610AC" wp14:textId="53BCDA3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57DD2FF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Kolekcja SHIRO dostępna jest w sklepie internetowym producenta od 28 marca 2021 roku. </w:t>
      </w:r>
    </w:p>
    <w:p xmlns:wp14="http://schemas.microsoft.com/office/word/2010/wordml" w:rsidP="457DD2FF" w14:paraId="0E17A43A" wp14:textId="5D886F8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457DD2FF" w14:paraId="0EAB874D" wp14:textId="01EB1D9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57DD2FF" w:rsidR="123D39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O Waterdrop</w:t>
      </w:r>
    </w:p>
    <w:p xmlns:wp14="http://schemas.microsoft.com/office/word/2010/wordml" w:rsidP="4F6638E5" w14:paraId="48444FA3" wp14:textId="2EBF5F8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proofErr w:type="spellStart"/>
      <w:r w:rsidRPr="4F6638E5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Waterdrop</w:t>
      </w:r>
      <w:proofErr w:type="spellEnd"/>
      <w:r w:rsidRPr="4F6638E5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jest producentem </w:t>
      </w:r>
      <w:proofErr w:type="spellStart"/>
      <w:r w:rsidRPr="4F6638E5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mikrodrinków</w:t>
      </w:r>
      <w:proofErr w:type="spellEnd"/>
      <w:r w:rsidRPr="4F6638E5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- owocowych kostek rozpuszczalnych w wodzie, nadających jej smak i wartości odżywcze bez cukru, a także akcesoriów do picia wody: butelek szklanych i ze stali nierdzewnej, kubków termicznych, karafek i innych. </w:t>
      </w:r>
      <w:proofErr w:type="spellStart"/>
      <w:r w:rsidRPr="4F6638E5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Waterdrop</w:t>
      </w:r>
      <w:proofErr w:type="spellEnd"/>
      <w:r w:rsidRPr="4F6638E5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obecny jest na rynkach międzynarodowych, między innymi w Austrii, Anglii, Niemczech, Francji i rynkach skandynawskich, a od 2020 roku także na rynku polskim. Podstawą działalności firmy jest wspieranie swoich odbiorców w codziennym wypijaniu odpowiedniej ilości płynów i dostarczenie im alternatywy dla słodzonych napojów, a także dbanie o środowisko naturalne poprzez ograniczenie produkcji plastiku zużywanego do pakowania i transportu napojów, produkcję trwałych i ekologicznych akcesoriów do picia wody oraz angażowanie się w inicjatywy </w:t>
      </w:r>
      <w:proofErr w:type="spellStart"/>
      <w:r w:rsidRPr="4F6638E5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prośrodowiskowe</w:t>
      </w:r>
      <w:proofErr w:type="spellEnd"/>
      <w:r w:rsidRPr="4F6638E5" w:rsidR="123D39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457DD2FF" w14:paraId="57375426" wp14:textId="650F986D">
      <w:pPr>
        <w:pStyle w:val="Normal"/>
        <w:jc w:val="both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08560D"/>
    <w:rsid w:val="123D39DB"/>
    <w:rsid w:val="3053CDFD"/>
    <w:rsid w:val="457DD2FF"/>
    <w:rsid w:val="4B08560D"/>
    <w:rsid w:val="4F6638E5"/>
    <w:rsid w:val="61D55CB7"/>
    <w:rsid w:val="68A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560D"/>
  <w15:chartTrackingRefBased/>
  <w15:docId w15:val="{21b553af-5173-4b8a-bbac-d9c1d23da5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0068DA3E4A24F8FE8C7E9A9CB9D69" ma:contentTypeVersion="10" ma:contentTypeDescription="Utwórz nowy dokument." ma:contentTypeScope="" ma:versionID="eb9769fceb1af570e96ee691b15fc417">
  <xsd:schema xmlns:xsd="http://www.w3.org/2001/XMLSchema" xmlns:xs="http://www.w3.org/2001/XMLSchema" xmlns:p="http://schemas.microsoft.com/office/2006/metadata/properties" xmlns:ns2="abd47f4c-ddf7-47f9-a06c-10e6a7f365fc" xmlns:ns3="4779951c-7b8a-4a60-984d-c1929f660ba0" targetNamespace="http://schemas.microsoft.com/office/2006/metadata/properties" ma:root="true" ma:fieldsID="85a0ae4909d544442ce3ac919f27e2c3" ns2:_="" ns3:_="">
    <xsd:import namespace="abd47f4c-ddf7-47f9-a06c-10e6a7f365fc"/>
    <xsd:import namespace="4779951c-7b8a-4a60-984d-c1929f660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7f4c-ddf7-47f9-a06c-10e6a7f36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951c-7b8a-4a60-984d-c1929f660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8BA71-1C80-4390-9E39-090C288935AB}"/>
</file>

<file path=customXml/itemProps2.xml><?xml version="1.0" encoding="utf-8"?>
<ds:datastoreItem xmlns:ds="http://schemas.openxmlformats.org/officeDocument/2006/customXml" ds:itemID="{CA61EF79-18E5-414F-807E-A576BFC87741}"/>
</file>

<file path=customXml/itemProps3.xml><?xml version="1.0" encoding="utf-8"?>
<ds:datastoreItem xmlns:ds="http://schemas.openxmlformats.org/officeDocument/2006/customXml" ds:itemID="{9F368318-774C-4CC7-A047-0030D17913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Matczuk</dc:creator>
  <keywords/>
  <dc:description/>
  <lastModifiedBy>Katarzyna Matczuk</lastModifiedBy>
  <dcterms:created xsi:type="dcterms:W3CDTF">2021-03-25T11:06:47.0000000Z</dcterms:created>
  <dcterms:modified xsi:type="dcterms:W3CDTF">2021-03-30T07:48:39.9188711Z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0x0101009370068DA3E4A24F8FE8C7E9A9CB9D69</vt:lpwstr>
  </property>
</Properties>
</file>